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BD96F" w14:textId="480C9EEA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  <w:r w:rsidR="00F95C3B">
        <w:rPr>
          <w:szCs w:val="24"/>
        </w:rPr>
        <w:t>.</w:t>
      </w:r>
      <w:r w:rsidR="006779A2">
        <w:rPr>
          <w:szCs w:val="24"/>
        </w:rPr>
        <w:t>1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52A8AA99" w14:textId="30BB2C3A" w:rsidR="008460D5" w:rsidRPr="00C3632B" w:rsidRDefault="00395F90" w:rsidP="003A6DA2">
      <w:pPr>
        <w:spacing w:after="120"/>
        <w:jc w:val="center"/>
        <w:rPr>
          <w:b/>
        </w:rPr>
      </w:pPr>
      <w:r>
        <w:rPr>
          <w:rFonts w:cs="Arial"/>
          <w:b/>
          <w:caps/>
          <w:szCs w:val="24"/>
          <w:lang w:eastAsia="ar-SA"/>
        </w:rPr>
        <w:t>DEKORATYVINIŲ</w:t>
      </w:r>
      <w:r w:rsidR="003A6DA2" w:rsidRPr="003A6DA2">
        <w:rPr>
          <w:rFonts w:cs="Arial"/>
          <w:b/>
          <w:caps/>
          <w:szCs w:val="24"/>
          <w:lang w:eastAsia="ar-SA"/>
        </w:rPr>
        <w:t xml:space="preserve"> ŠVIESTUVŲ STULPŲ VIEŠASIS PIRKIMAS</w:t>
      </w: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54BBB138" w14:textId="30547B96" w:rsidR="00CF7764" w:rsidRPr="00CF7764" w:rsidRDefault="0097544F" w:rsidP="00CF7764">
      <w:pPr>
        <w:suppressAutoHyphens/>
        <w:spacing w:line="360" w:lineRule="auto"/>
        <w:jc w:val="both"/>
        <w:rPr>
          <w:szCs w:val="24"/>
          <w:lang w:eastAsia="en-US"/>
        </w:rPr>
      </w:pPr>
      <w:r w:rsidRPr="00691950">
        <w:rPr>
          <w:rFonts w:eastAsia="Arial Unicode MS" w:cs="Tahoma"/>
          <w:b/>
          <w:bCs/>
        </w:rPr>
        <w:t>3.</w:t>
      </w:r>
      <w:r>
        <w:rPr>
          <w:rFonts w:eastAsia="Arial Unicode MS" w:cs="Tahoma"/>
        </w:rPr>
        <w:t xml:space="preserve"> </w:t>
      </w:r>
      <w:r w:rsidR="00CF7764" w:rsidRPr="00CF7764">
        <w:rPr>
          <w:szCs w:val="24"/>
          <w:lang w:eastAsia="en-US"/>
        </w:rPr>
        <w:t xml:space="preserve">Pateikiame siūlomų </w:t>
      </w:r>
      <w:bookmarkStart w:id="0" w:name="_Hlk181913227"/>
      <w:r w:rsidR="002940DD">
        <w:rPr>
          <w:szCs w:val="24"/>
          <w:lang w:eastAsia="en-US"/>
        </w:rPr>
        <w:t>DEKORATYVINIŲ</w:t>
      </w:r>
      <w:r w:rsidR="001477B3">
        <w:rPr>
          <w:szCs w:val="24"/>
          <w:lang w:eastAsia="en-US"/>
        </w:rPr>
        <w:t xml:space="preserve"> </w:t>
      </w:r>
      <w:r w:rsidR="00CF7764" w:rsidRPr="00CF7764">
        <w:rPr>
          <w:szCs w:val="24"/>
          <w:lang w:eastAsia="en-US"/>
        </w:rPr>
        <w:t xml:space="preserve">ŠVIESTUVŲ STULPŲ </w:t>
      </w:r>
      <w:bookmarkEnd w:id="0"/>
      <w:r w:rsidR="00CF7764" w:rsidRPr="00CF7764">
        <w:rPr>
          <w:szCs w:val="24"/>
          <w:lang w:eastAsia="en-US"/>
        </w:rPr>
        <w:t>parametrų aprašymą:</w:t>
      </w:r>
    </w:p>
    <w:p w14:paraId="3F8A844A" w14:textId="7BAAD69C" w:rsidR="00CF7764" w:rsidRPr="00CF7764" w:rsidRDefault="006779A2" w:rsidP="00FE581B">
      <w:pPr>
        <w:tabs>
          <w:tab w:val="left" w:pos="567"/>
        </w:tabs>
        <w:suppressAutoHyphens/>
        <w:spacing w:after="120"/>
        <w:rPr>
          <w:szCs w:val="24"/>
          <w:lang w:eastAsia="en-US"/>
        </w:rPr>
      </w:pPr>
      <w:r>
        <w:rPr>
          <w:b/>
          <w:i/>
          <w:iCs/>
          <w:szCs w:val="24"/>
          <w:lang w:eastAsia="en-US"/>
        </w:rPr>
        <w:t>Pirma</w:t>
      </w:r>
      <w:r w:rsidR="00CF7764" w:rsidRPr="00CF7764">
        <w:rPr>
          <w:b/>
          <w:i/>
          <w:iCs/>
          <w:szCs w:val="24"/>
          <w:lang w:eastAsia="en-US"/>
        </w:rPr>
        <w:t xml:space="preserve"> pirkimo dalis</w:t>
      </w:r>
      <w:r w:rsidR="00CF7764" w:rsidRPr="00CF7764">
        <w:rPr>
          <w:b/>
          <w:szCs w:val="24"/>
          <w:lang w:eastAsia="en-US"/>
        </w:rPr>
        <w:t xml:space="preserve"> - </w:t>
      </w:r>
      <w:bookmarkStart w:id="1" w:name="_Hlk181913243"/>
      <w:r w:rsidR="00692D90">
        <w:rPr>
          <w:b/>
          <w:szCs w:val="24"/>
          <w:lang w:eastAsia="en-US"/>
        </w:rPr>
        <w:t>D</w:t>
      </w:r>
      <w:r w:rsidR="00395F90">
        <w:rPr>
          <w:b/>
          <w:szCs w:val="24"/>
          <w:lang w:eastAsia="en-US"/>
        </w:rPr>
        <w:t>ekoratyviniai</w:t>
      </w:r>
      <w:r w:rsidR="00CF7764" w:rsidRPr="00CF7764">
        <w:rPr>
          <w:b/>
          <w:szCs w:val="24"/>
          <w:lang w:eastAsia="en-US"/>
        </w:rPr>
        <w:t xml:space="preserve"> </w:t>
      </w:r>
      <w:r w:rsidR="00395F90">
        <w:rPr>
          <w:b/>
          <w:szCs w:val="24"/>
          <w:lang w:eastAsia="en-US"/>
        </w:rPr>
        <w:t xml:space="preserve">5m </w:t>
      </w:r>
      <w:r w:rsidR="00CF7764" w:rsidRPr="00CF7764">
        <w:rPr>
          <w:b/>
          <w:szCs w:val="24"/>
          <w:lang w:eastAsia="en-US"/>
        </w:rPr>
        <w:t>šviestuvų stulpai</w:t>
      </w:r>
      <w:bookmarkEnd w:id="1"/>
      <w:r w:rsidR="00CF7764" w:rsidRPr="00CF7764">
        <w:rPr>
          <w:b/>
          <w:szCs w:val="24"/>
          <w:lang w:eastAsia="en-US"/>
        </w:rPr>
        <w:t>:</w:t>
      </w:r>
    </w:p>
    <w:tbl>
      <w:tblPr>
        <w:tblW w:w="5005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4"/>
        <w:gridCol w:w="4732"/>
        <w:gridCol w:w="2276"/>
        <w:gridCol w:w="2472"/>
      </w:tblGrid>
      <w:tr w:rsidR="00CF7764" w:rsidRPr="00CF7764" w14:paraId="7307481F" w14:textId="77777777" w:rsidTr="0054323C">
        <w:trPr>
          <w:trHeight w:val="13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1E7A5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bookmarkStart w:id="2" w:name="_Hlk520199991"/>
            <w:r w:rsidRPr="00CF7764">
              <w:rPr>
                <w:rFonts w:eastAsiaTheme="minorEastAsia"/>
                <w:iCs/>
                <w:szCs w:val="22"/>
                <w:lang w:eastAsia="zh-CN"/>
              </w:rPr>
              <w:t>Eil. Nr.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079D6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Reikalavimas, techninis parametras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D8DE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Siūlomos prekės parametras, rodiklis, reikšmė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731F" w14:textId="77777777" w:rsidR="00CF7764" w:rsidRPr="00CF7764" w:rsidRDefault="00CF7764" w:rsidP="00CF7764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 w:rsidRPr="00CF7764">
              <w:rPr>
                <w:rFonts w:eastAsiaTheme="minorEastAsia"/>
                <w:iCs/>
                <w:szCs w:val="22"/>
                <w:lang w:eastAsia="zh-CN"/>
              </w:rPr>
              <w:t>Pridedami dokumentai, patvirtinantys siūlomos prekės techninius parametrus, nurodant puslapio numerį</w:t>
            </w:r>
          </w:p>
        </w:tc>
      </w:tr>
      <w:tr w:rsidR="00CF7764" w:rsidRPr="00CF7764" w14:paraId="069D9B84" w14:textId="77777777" w:rsidTr="00E77A12">
        <w:trPr>
          <w:trHeight w:val="49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6C19F" w14:textId="77777777" w:rsidR="00CF7764" w:rsidRPr="00CF7764" w:rsidRDefault="00CF7764" w:rsidP="00CF7764">
            <w:pPr>
              <w:numPr>
                <w:ilvl w:val="0"/>
                <w:numId w:val="28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F468" w14:textId="55BB839C" w:rsidR="00CF7764" w:rsidRPr="00CF7764" w:rsidRDefault="000417AA" w:rsidP="00CF7764">
            <w:pPr>
              <w:spacing w:before="60" w:after="60" w:line="276" w:lineRule="auto"/>
              <w:jc w:val="both"/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</w:pPr>
            <w:r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Dekoratyvinio š</w:t>
            </w:r>
            <w:r w:rsidR="00CF7764" w:rsidRPr="00CF7764">
              <w:rPr>
                <w:rFonts w:eastAsiaTheme="minorEastAsia"/>
                <w:b/>
                <w:bCs/>
                <w:iCs/>
                <w:sz w:val="22"/>
                <w:szCs w:val="22"/>
                <w:lang w:eastAsia="zh-CN"/>
              </w:rPr>
              <w:t>viestuvo stulpo modelis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3F88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00B9" w14:textId="77777777" w:rsidR="00CF7764" w:rsidRPr="00CF7764" w:rsidRDefault="00CF7764" w:rsidP="00CF7764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CA1A93" w:rsidRPr="00CF7764" w14:paraId="28884F6A" w14:textId="77777777" w:rsidTr="00A931FC">
        <w:trPr>
          <w:trHeight w:val="1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3D66A" w14:textId="77777777" w:rsidR="00CA1A93" w:rsidRPr="00CF7764" w:rsidRDefault="00CA1A93" w:rsidP="00CA1A93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C259AF0" w14:textId="010C0C51" w:rsidR="00CA1A93" w:rsidRPr="00E70D1E" w:rsidRDefault="00395F90" w:rsidP="00CA1A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395F90">
              <w:rPr>
                <w:sz w:val="22"/>
                <w:szCs w:val="22"/>
              </w:rPr>
              <w:t>Šviestuvo stulpas turi būti cilindro formos, su dekoratyvia baze.</w:t>
            </w:r>
            <w:r w:rsidR="00CA1A93" w:rsidRPr="003C0375">
              <w:rPr>
                <w:sz w:val="22"/>
                <w:szCs w:val="22"/>
              </w:rPr>
              <w:t xml:space="preserve"> </w:t>
            </w:r>
            <w:r w:rsidR="00F212CF" w:rsidRPr="00207593">
              <w:rPr>
                <w:sz w:val="22"/>
                <w:szCs w:val="22"/>
              </w:rPr>
              <w:t>Stulpo išvaizda turi atitikti stulpo brėžinio pavyzdį pateiktą techninėje specifikacijoje</w:t>
            </w:r>
            <w:r w:rsidR="00A931FC" w:rsidRPr="00207593">
              <w:rPr>
                <w:sz w:val="22"/>
                <w:szCs w:val="22"/>
              </w:rPr>
              <w:t xml:space="preserve"> Nr.1.1</w:t>
            </w:r>
            <w:r w:rsidR="00F212CF" w:rsidRPr="00207593">
              <w:rPr>
                <w:sz w:val="22"/>
                <w:szCs w:val="22"/>
              </w:rPr>
              <w:t xml:space="preserve"> </w:t>
            </w:r>
            <w:r w:rsidR="00CA1A93" w:rsidRPr="00207593">
              <w:rPr>
                <w:sz w:val="22"/>
                <w:szCs w:val="22"/>
              </w:rPr>
              <w:t>(Pav.1.)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E1BF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4044" w14:textId="77777777" w:rsidR="00CA1A93" w:rsidRPr="00CF7764" w:rsidRDefault="00CA1A93" w:rsidP="00CA1A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51B8089B" w14:textId="77777777" w:rsidTr="00207593">
        <w:trPr>
          <w:trHeight w:val="46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5FC4" w14:textId="77777777" w:rsidR="00A931FC" w:rsidRPr="00CF7764" w:rsidRDefault="00A931FC" w:rsidP="00A931FC">
            <w:pPr>
              <w:numPr>
                <w:ilvl w:val="0"/>
                <w:numId w:val="27"/>
              </w:num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7595E8" w14:textId="54340299" w:rsidR="00A931FC" w:rsidRPr="00E70D1E" w:rsidRDefault="00A931FC" w:rsidP="00A931F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szCs w:val="24"/>
              </w:rPr>
              <w:t>Stulpo matmenys: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A57E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C629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6EDD683F" w14:textId="77777777" w:rsidTr="00207593">
        <w:trPr>
          <w:trHeight w:val="48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09DD" w14:textId="5618C2AA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2.1.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39A17CF" w14:textId="5AA87CA2" w:rsidR="00207593" w:rsidRPr="00E70D1E" w:rsidRDefault="00207593" w:rsidP="002075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szCs w:val="24"/>
              </w:rPr>
              <w:t>Stulpo aukštis (h)- 5000mm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46B3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2D74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72291FC9" w14:textId="77777777" w:rsidTr="00207593">
        <w:trPr>
          <w:trHeight w:val="676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2010" w14:textId="42B5DCB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2.2.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AD21351" w14:textId="1352C749" w:rsidR="00207593" w:rsidRPr="00A931FC" w:rsidRDefault="00207593" w:rsidP="00207593">
            <w:pPr>
              <w:suppressAutoHyphens/>
              <w:ind w:right="-44"/>
              <w:jc w:val="both"/>
              <w:rPr>
                <w:rFonts w:eastAsiaTheme="minorEastAsia"/>
                <w:iCs/>
                <w:lang w:eastAsia="zh-CN"/>
              </w:rPr>
            </w:pPr>
            <w:r w:rsidRPr="00AB339F">
              <w:rPr>
                <w:szCs w:val="24"/>
              </w:rPr>
              <w:t>Dekoratyvinės bazės aukštis (h</w:t>
            </w:r>
            <w:r w:rsidRPr="00AB339F">
              <w:rPr>
                <w:szCs w:val="24"/>
                <w:vertAlign w:val="subscript"/>
              </w:rPr>
              <w:t>1</w:t>
            </w:r>
            <w:r w:rsidRPr="00AB339F">
              <w:rPr>
                <w:szCs w:val="24"/>
              </w:rPr>
              <w:t>) – nuo 1150mm iki 1600mm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C1737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82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24659E28" w14:textId="77777777" w:rsidTr="00207593">
        <w:trPr>
          <w:trHeight w:val="68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44B4" w14:textId="0DC65196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2.3.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EDA794" w14:textId="377CD775" w:rsidR="00207593" w:rsidRPr="00CF7764" w:rsidRDefault="00207593" w:rsidP="00207593">
            <w:pPr>
              <w:spacing w:line="276" w:lineRule="auto"/>
              <w:ind w:right="-44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szCs w:val="24"/>
              </w:rPr>
              <w:t>Dekoratyvinės bazės apačios diametras (d) – nuo 300mm iki 400mm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2A8B6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F470D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207593" w:rsidRPr="00CF7764" w14:paraId="21BE0516" w14:textId="77777777" w:rsidTr="00207593">
        <w:trPr>
          <w:trHeight w:val="69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359A" w14:textId="49B97DA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2.4.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224351" w14:textId="1861B954" w:rsidR="00207593" w:rsidRPr="00CF7764" w:rsidRDefault="00207593" w:rsidP="002075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Dekoratyvinės bazės diametras ties durelėmis (d</w:t>
            </w:r>
            <w:r w:rsidRPr="00AB339F">
              <w:rPr>
                <w:rFonts w:eastAsia="ArialMT"/>
                <w:szCs w:val="24"/>
                <w:vertAlign w:val="subscript"/>
              </w:rPr>
              <w:t>1</w:t>
            </w:r>
            <w:r w:rsidRPr="00AB339F">
              <w:rPr>
                <w:rFonts w:eastAsia="ArialMT"/>
                <w:szCs w:val="24"/>
              </w:rPr>
              <w:t>) – nuo 140mm iki 190mm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4342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03BC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highlight w:val="yellow"/>
                <w:lang w:eastAsia="zh-CN"/>
              </w:rPr>
            </w:pPr>
          </w:p>
        </w:tc>
      </w:tr>
      <w:tr w:rsidR="00207593" w:rsidRPr="00CF7764" w14:paraId="2052BD71" w14:textId="77777777" w:rsidTr="00207593">
        <w:trPr>
          <w:trHeight w:val="63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E2E7" w14:textId="1D49DD78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2.5.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56E7D73" w14:textId="09F15520" w:rsidR="00207593" w:rsidRPr="00CF7764" w:rsidRDefault="00207593" w:rsidP="002075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vidurinės dalies diametras (d</w:t>
            </w:r>
            <w:r w:rsidRPr="00AB339F">
              <w:rPr>
                <w:rFonts w:eastAsia="ArialMT"/>
                <w:szCs w:val="24"/>
                <w:vertAlign w:val="subscript"/>
              </w:rPr>
              <w:t>2</w:t>
            </w:r>
            <w:r w:rsidRPr="00AB339F">
              <w:rPr>
                <w:rFonts w:eastAsia="ArialMT"/>
                <w:szCs w:val="24"/>
              </w:rPr>
              <w:t>) – nuo 76mm iki 105mm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9433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1FD3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53AADC38" w14:textId="77777777" w:rsidTr="00207593">
        <w:trPr>
          <w:trHeight w:val="4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5F16" w14:textId="45910689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2.6.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75E89F6" w14:textId="6D35261E" w:rsidR="00207593" w:rsidRPr="00CF7764" w:rsidRDefault="00207593" w:rsidP="00207593">
            <w:pPr>
              <w:spacing w:before="60" w:after="60" w:line="276" w:lineRule="auto"/>
              <w:jc w:val="both"/>
              <w:rPr>
                <w:rFonts w:eastAsiaTheme="minorEastAsia" w:cstheme="minorBidi"/>
                <w:b/>
                <w:bCs/>
                <w:sz w:val="22"/>
                <w:szCs w:val="22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viršūnės diametras (d</w:t>
            </w:r>
            <w:r w:rsidRPr="00AB339F">
              <w:rPr>
                <w:rFonts w:eastAsia="ArialMT"/>
                <w:szCs w:val="24"/>
                <w:vertAlign w:val="subscript"/>
              </w:rPr>
              <w:t>3</w:t>
            </w:r>
            <w:r w:rsidRPr="00AB339F">
              <w:rPr>
                <w:rFonts w:eastAsia="ArialMT"/>
                <w:szCs w:val="24"/>
              </w:rPr>
              <w:t>) – 60mm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7A55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F228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706BDB3B" w14:textId="77777777" w:rsidTr="00207593">
        <w:trPr>
          <w:trHeight w:val="49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F3B91" w14:textId="16B89A34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  <w:r>
              <w:rPr>
                <w:rFonts w:eastAsiaTheme="minorEastAsia"/>
                <w:iCs/>
                <w:szCs w:val="22"/>
                <w:lang w:eastAsia="zh-CN"/>
              </w:rPr>
              <w:t>2.7.</w:t>
            </w: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7905A89" w14:textId="5BE414A9" w:rsidR="00207593" w:rsidRPr="00E70D1E" w:rsidRDefault="00207593" w:rsidP="00207593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sienelės storis ne mažiau 3mm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444F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855C" w14:textId="77777777" w:rsidR="00207593" w:rsidRPr="00CF7764" w:rsidRDefault="00207593" w:rsidP="00207593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2D40BFF5" w14:textId="77777777" w:rsidTr="00207593">
        <w:trPr>
          <w:trHeight w:val="42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3BBA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F8014C" w14:textId="5EEBC2BB" w:rsidR="00A931FC" w:rsidRPr="00E70D1E" w:rsidRDefault="00A931FC" w:rsidP="00A931F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pakopų perėjimo vietos turi būti uždengtos dekoratyviu žiedu.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69954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ECE4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7BEA0004" w14:textId="77777777" w:rsidTr="00A931FC">
        <w:trPr>
          <w:trHeight w:val="41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E2FC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2AE0B43E" w14:textId="5EAF0460" w:rsidR="00A931FC" w:rsidRPr="00CF7764" w:rsidRDefault="00A931FC" w:rsidP="00A931F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dekoratyviniai žiedai ir dekoratyvinė bazė pagaminti iš aliuminio arba ketaus, plieno.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6812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84133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2EEF7FCB" w14:textId="77777777" w:rsidTr="00A931FC">
        <w:trPr>
          <w:trHeight w:val="41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7AD8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E476105" w14:textId="095022C6" w:rsidR="00A931FC" w:rsidRPr="00E70D1E" w:rsidRDefault="00A931FC" w:rsidP="00A931FC">
            <w:pPr>
              <w:spacing w:before="60" w:after="60"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rFonts w:eastAsia="ArialMT"/>
                <w:szCs w:val="24"/>
              </w:rPr>
              <w:t>Stulpo atsparumas vėjo poveikiui ne mažiau kaip 24m/s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1F1A1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A527" w14:textId="77777777" w:rsidR="00A931FC" w:rsidRPr="00CF7764" w:rsidRDefault="00A931FC" w:rsidP="00A931FC">
            <w:pPr>
              <w:spacing w:before="60" w:after="60"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42933E61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F8606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D9575A8" w14:textId="0BCF67DC" w:rsidR="00A931FC" w:rsidRPr="00CF7764" w:rsidRDefault="00A931FC" w:rsidP="00A931FC">
            <w:pPr>
              <w:spacing w:line="276" w:lineRule="auto"/>
              <w:jc w:val="both"/>
              <w:rPr>
                <w:rFonts w:eastAsiaTheme="minorEastAsia"/>
                <w:iCs/>
                <w:sz w:val="22"/>
                <w:szCs w:val="22"/>
                <w:highlight w:val="cyan"/>
                <w:lang w:eastAsia="zh-CN"/>
              </w:rPr>
            </w:pPr>
            <w:r w:rsidRPr="00AB339F">
              <w:rPr>
                <w:szCs w:val="24"/>
              </w:rPr>
              <w:t>Stulpo viduje, durelių aukštyje, turi būti 3 varžtai M8 stulpui įžeminti ir elektros aparatams tvirtinti</w:t>
            </w:r>
            <w:r w:rsidR="00207593">
              <w:rPr>
                <w:szCs w:val="24"/>
              </w:rPr>
              <w:t xml:space="preserve"> kaip nurodyta </w:t>
            </w:r>
            <w:r w:rsidR="00207593" w:rsidRPr="00207593">
              <w:rPr>
                <w:szCs w:val="24"/>
              </w:rPr>
              <w:t>techninėje specifikacijoje Nr.1.1</w:t>
            </w:r>
            <w:r w:rsidRPr="00AB339F">
              <w:rPr>
                <w:szCs w:val="24"/>
              </w:rPr>
              <w:t xml:space="preserve"> (Pav.2.</w:t>
            </w:r>
            <w:r w:rsidRPr="00AB339F">
              <w:rPr>
                <w:rFonts w:eastAsia="ArialMT"/>
                <w:szCs w:val="24"/>
              </w:rPr>
              <w:t>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BA4B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D0A5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70529C02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341D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FF7FEEC" w14:textId="7217DC8F" w:rsidR="00A931FC" w:rsidRPr="00CF7764" w:rsidRDefault="00A931FC" w:rsidP="00A931FC">
            <w:pPr>
              <w:spacing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szCs w:val="24"/>
              </w:rPr>
              <w:t>Durelės ne mažiau kaip 80 x 300 mm dydžio, su 5,0mm įleidžiama vidinio šešiakampio cilindro formos nerūdijančio plieno užrakto galvute.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7B07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B8679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1399E5E1" w14:textId="77777777" w:rsidTr="00692D90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B403A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07BBC36C" w14:textId="0332ED33" w:rsidR="00A931FC" w:rsidRPr="00CF7764" w:rsidRDefault="00A931FC" w:rsidP="00A931FC">
            <w:pPr>
              <w:spacing w:line="276" w:lineRule="auto"/>
              <w:jc w:val="both"/>
              <w:rPr>
                <w:rFonts w:eastAsiaTheme="minorEastAsia"/>
                <w:iCs/>
                <w:sz w:val="22"/>
                <w:szCs w:val="22"/>
                <w:lang w:eastAsia="zh-CN"/>
              </w:rPr>
            </w:pPr>
            <w:r w:rsidRPr="00AB339F">
              <w:rPr>
                <w:szCs w:val="24"/>
              </w:rPr>
              <w:t>Plieninis šviestuv</w:t>
            </w:r>
            <w:r>
              <w:rPr>
                <w:szCs w:val="24"/>
              </w:rPr>
              <w:t>o</w:t>
            </w:r>
            <w:r w:rsidRPr="00AB339F">
              <w:rPr>
                <w:szCs w:val="24"/>
              </w:rPr>
              <w:t xml:space="preserve"> stulpas turi atitikti LST EN 40-3-1:2013 reikalavimus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AB40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85BF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3AC8762E" w14:textId="77777777" w:rsidTr="00692D90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CF18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71949658" w14:textId="02D5B9D1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 w:rsidRPr="00AB339F">
              <w:rPr>
                <w:rFonts w:eastAsia="Lucida Sans Unicode"/>
                <w:szCs w:val="24"/>
              </w:rPr>
              <w:t>Metaliniai paviršiai karštai cinkuoti. Cinkavimas turi atitikti EN ISO 1461 standartui. V</w:t>
            </w:r>
            <w:r w:rsidRPr="00AB339F">
              <w:rPr>
                <w:szCs w:val="24"/>
              </w:rPr>
              <w:t xml:space="preserve">idutinis cinko storis – ≥ 70 mikronų. Išoriniai paviršiai dažyti matine spalva – RAL7026 arba analogiška, pagal ISO12944. Turi būti užtikrintas geras dažų sukibimas su dengiamu paviršiumi. Dažai atsparūs drėgmei, ultravioletiniams spinduliams, cheminiams aplinkos, ypač </w:t>
            </w:r>
            <w:r w:rsidRPr="00AB339F">
              <w:rPr>
                <w:szCs w:val="24"/>
              </w:rPr>
              <w:lastRenderedPageBreak/>
              <w:t>druskų, poveikiams. Sauso dažų sluoksnio storis ≥ 80 mikronų.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8AADF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256C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207593" w:rsidRPr="00CF7764" w14:paraId="4D92AAE7" w14:textId="77777777" w:rsidTr="00692D90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F867" w14:textId="77777777" w:rsidR="00207593" w:rsidRPr="00CF7764" w:rsidRDefault="00207593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400643F6" w14:textId="03CE14C3" w:rsidR="00207593" w:rsidRPr="00AB339F" w:rsidRDefault="00207593" w:rsidP="00A931FC">
            <w:pPr>
              <w:spacing w:line="276" w:lineRule="auto"/>
              <w:jc w:val="both"/>
              <w:rPr>
                <w:szCs w:val="24"/>
              </w:rPr>
            </w:pPr>
            <w:r w:rsidRPr="00207593">
              <w:rPr>
                <w:szCs w:val="24"/>
              </w:rPr>
              <w:t>Stulpo vidinėje dalyje, durelių aukštyje, gerai matomoje vietoje turi būti žyma su gamintojo pavadinimu, pagaminimo data ir sutarties numeriu.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0537" w14:textId="77777777" w:rsidR="00207593" w:rsidRPr="00CF7764" w:rsidRDefault="00207593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F73" w14:textId="77777777" w:rsidR="00207593" w:rsidRPr="00CF7764" w:rsidRDefault="00207593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6EFA8308" w14:textId="77777777" w:rsidTr="00692D90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558A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C413BF1" w14:textId="5C4631C9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 w:rsidRPr="00AB339F">
              <w:rPr>
                <w:szCs w:val="24"/>
              </w:rPr>
              <w:t xml:space="preserve">Stulpas turi būti pateikiamas su jam pritaikytu gelžbetoniniu pamatu. 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6EDB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AD62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7AFA9D93" w14:textId="77777777" w:rsidTr="00692D90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1420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4DDACFD7" w14:textId="0BF0C1F8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 w:rsidRPr="00AB339F">
              <w:rPr>
                <w:szCs w:val="24"/>
              </w:rPr>
              <w:t xml:space="preserve">Stulpai įstatomi į pamatus ir tvirtinami ne mažiau kaip 3 (trimis) nerūdijančio plieno varžtais arba stulpo flanšas tvirtinamas prie pamato ne mažiau kaip 4 (keturiais) nerūdijančio plieno arba cinkuoto plieno varžtais. Tvirtinimas ir pamatas turi užsidengti su stulpo dekoratyvine baze. 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3821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3FB3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6B32DC05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ABB81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6F47F8C3" w14:textId="4205BA29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 w:rsidRPr="00AB339F">
              <w:rPr>
                <w:szCs w:val="24"/>
              </w:rPr>
              <w:t>Tarnavimo laikas ≥ 25 metai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33D2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D72E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7683D8A7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A3A1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53A51C0C" w14:textId="003339B3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 w:rsidRPr="00AB339F">
              <w:rPr>
                <w:szCs w:val="24"/>
              </w:rPr>
              <w:t xml:space="preserve">Dažų dangos garantinis </w:t>
            </w:r>
            <w:r>
              <w:rPr>
                <w:szCs w:val="24"/>
              </w:rPr>
              <w:t>terminas</w:t>
            </w:r>
            <w:r w:rsidRPr="00AB339F">
              <w:rPr>
                <w:szCs w:val="24"/>
              </w:rPr>
              <w:t xml:space="preserve"> ≥ 5 metai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D9EC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D2E2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0D7F20BA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B81D9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29514590" w14:textId="1B6BB8C3" w:rsidR="00A931FC" w:rsidRPr="00AB339F" w:rsidRDefault="00A931FC" w:rsidP="00A931FC">
            <w:pPr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Prekės g</w:t>
            </w:r>
            <w:r w:rsidRPr="00AB339F">
              <w:rPr>
                <w:szCs w:val="24"/>
              </w:rPr>
              <w:t>arantinis terminas ≥ 5 metai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7616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FC7C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tr w:rsidR="00A931FC" w:rsidRPr="00CF7764" w14:paraId="0477BA50" w14:textId="77777777" w:rsidTr="00A931FC">
        <w:trPr>
          <w:trHeight w:val="3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838B" w14:textId="77777777" w:rsidR="00A931FC" w:rsidRPr="00CF7764" w:rsidRDefault="00A931FC" w:rsidP="00A931FC">
            <w:pPr>
              <w:numPr>
                <w:ilvl w:val="0"/>
                <w:numId w:val="27"/>
              </w:numPr>
              <w:suppressAutoHyphens/>
              <w:spacing w:before="60" w:after="60" w:line="276" w:lineRule="auto"/>
              <w:contextualSpacing/>
              <w:rPr>
                <w:iCs/>
                <w:lang w:eastAsia="ar-SA"/>
              </w:rPr>
            </w:pPr>
          </w:p>
        </w:tc>
        <w:tc>
          <w:tcPr>
            <w:tcW w:w="2351" w:type="pct"/>
            <w:tcBorders>
              <w:top w:val="single" w:sz="4" w:space="0" w:color="auto"/>
              <w:bottom w:val="single" w:sz="4" w:space="0" w:color="auto"/>
            </w:tcBorders>
          </w:tcPr>
          <w:p w14:paraId="0259640F" w14:textId="32BCA172" w:rsidR="00A931FC" w:rsidRDefault="002C30ED" w:rsidP="00A931FC">
            <w:pPr>
              <w:spacing w:line="276" w:lineRule="auto"/>
              <w:jc w:val="both"/>
              <w:rPr>
                <w:szCs w:val="24"/>
              </w:rPr>
            </w:pPr>
            <w:r w:rsidRPr="002C30ED">
              <w:rPr>
                <w:szCs w:val="24"/>
              </w:rPr>
              <w:t>Pristatymo terminas nuo užsakymo (savaitės), (maksimalus – 12 sav.)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050F7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F272" w14:textId="77777777" w:rsidR="00A931FC" w:rsidRPr="00CF7764" w:rsidRDefault="00A931FC" w:rsidP="00A931FC">
            <w:pPr>
              <w:spacing w:line="276" w:lineRule="auto"/>
              <w:rPr>
                <w:rFonts w:eastAsiaTheme="minorEastAsia"/>
                <w:iCs/>
                <w:szCs w:val="22"/>
                <w:lang w:eastAsia="zh-CN"/>
              </w:rPr>
            </w:pPr>
          </w:p>
        </w:tc>
      </w:tr>
      <w:bookmarkEnd w:id="2"/>
    </w:tbl>
    <w:p w14:paraId="7488A1B7" w14:textId="25CCF36B" w:rsidR="0097544F" w:rsidRDefault="0097544F" w:rsidP="00CF7764">
      <w:pPr>
        <w:rPr>
          <w:rFonts w:eastAsia="Arial Unicode MS" w:cs="Tahoma"/>
        </w:rPr>
      </w:pPr>
    </w:p>
    <w:p w14:paraId="639DC554" w14:textId="31D45D67" w:rsidR="005544DD" w:rsidRDefault="009E0659" w:rsidP="00032B87">
      <w:pPr>
        <w:tabs>
          <w:tab w:val="left" w:pos="567"/>
        </w:tabs>
        <w:rPr>
          <w:rFonts w:eastAsia="Arial Unicode MS" w:cs="Tahoma"/>
        </w:rPr>
      </w:pPr>
      <w:r w:rsidRPr="009E0659">
        <w:rPr>
          <w:rFonts w:eastAsia="Arial Unicode MS" w:cs="Tahoma"/>
          <w:b/>
          <w:bCs/>
        </w:rPr>
        <w:t>4.</w:t>
      </w:r>
      <w:r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126"/>
        <w:gridCol w:w="1134"/>
        <w:gridCol w:w="1417"/>
        <w:gridCol w:w="1560"/>
        <w:gridCol w:w="2253"/>
      </w:tblGrid>
      <w:tr w:rsidR="0057730A" w:rsidRPr="007B25C5" w14:paraId="26F1C648" w14:textId="77777777" w:rsidTr="000A0128">
        <w:trPr>
          <w:trHeight w:val="921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05C" w14:textId="57335121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Orientacinis </w:t>
            </w:r>
            <w:r w:rsidR="00C327FA">
              <w:rPr>
                <w:bCs/>
                <w:szCs w:val="24"/>
              </w:rPr>
              <w:t>k</w:t>
            </w:r>
            <w:r>
              <w:rPr>
                <w:bCs/>
                <w:szCs w:val="24"/>
              </w:rPr>
              <w:t>iekis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2D38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Vieneto įkainis, 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0AAAA" w14:textId="0B95F4BA" w:rsidR="000F038C" w:rsidRPr="009B0C68" w:rsidRDefault="002C30ED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Pasiūlymo kaina</w:t>
            </w:r>
            <w:r w:rsidR="000F038C" w:rsidRPr="009B0C68">
              <w:rPr>
                <w:bCs/>
                <w:szCs w:val="24"/>
              </w:rPr>
              <w:t xml:space="preserve"> </w:t>
            </w:r>
            <w:r w:rsidR="000F038C">
              <w:rPr>
                <w:bCs/>
                <w:szCs w:val="24"/>
              </w:rPr>
              <w:t>Eur</w:t>
            </w:r>
            <w:r w:rsidR="000F038C" w:rsidRPr="009B0C68">
              <w:rPr>
                <w:bCs/>
                <w:szCs w:val="24"/>
              </w:rPr>
              <w:t xml:space="preserve"> be PVM</w:t>
            </w:r>
          </w:p>
          <w:p w14:paraId="6EC01632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5A205F38" w14:textId="77777777" w:rsidR="000F038C" w:rsidRPr="002C30ED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fi-FI"/>
              </w:rPr>
            </w:pPr>
            <w:r w:rsidRPr="002C30ED">
              <w:rPr>
                <w:bCs/>
                <w:i/>
                <w:sz w:val="20"/>
                <w:lang w:val="fi-FI"/>
              </w:rPr>
              <w:t>(</w:t>
            </w:r>
            <w:r w:rsidRPr="009B0C68">
              <w:rPr>
                <w:bCs/>
                <w:i/>
                <w:sz w:val="20"/>
              </w:rPr>
              <w:t>6.</w:t>
            </w:r>
            <w:r w:rsidRPr="002C30ED">
              <w:rPr>
                <w:bCs/>
                <w:i/>
                <w:sz w:val="20"/>
                <w:lang w:val="fi-FI"/>
              </w:rPr>
              <w:t>=</w:t>
            </w:r>
            <w:r w:rsidRPr="009B0C68">
              <w:rPr>
                <w:bCs/>
                <w:i/>
                <w:sz w:val="20"/>
              </w:rPr>
              <w:t>4.x5.</w:t>
            </w:r>
            <w:r w:rsidRPr="002C30ED">
              <w:rPr>
                <w:bCs/>
                <w:i/>
                <w:sz w:val="20"/>
                <w:lang w:val="fi-FI"/>
              </w:rPr>
              <w:t>)</w:t>
            </w:r>
          </w:p>
        </w:tc>
      </w:tr>
      <w:tr w:rsidR="0057730A" w:rsidRPr="00DF57CA" w14:paraId="350C761C" w14:textId="77777777" w:rsidTr="00C53C02">
        <w:trPr>
          <w:trHeight w:hRule="exact" w:val="277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F804A6" w:rsidRPr="00292CA1" w14:paraId="5AA0E772" w14:textId="77777777" w:rsidTr="00C53C02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F804A6" w:rsidRPr="006A2266" w:rsidRDefault="00F804A6" w:rsidP="00F804A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B4AD8" w14:textId="7FBCB760" w:rsidR="00F804A6" w:rsidRPr="00FA217B" w:rsidRDefault="00A931FC" w:rsidP="00F804A6">
            <w:pPr>
              <w:spacing w:before="60" w:after="60"/>
            </w:pPr>
            <w:r w:rsidRPr="00A931FC">
              <w:rPr>
                <w:szCs w:val="24"/>
              </w:rPr>
              <w:t xml:space="preserve">Dekoratyvinis </w:t>
            </w:r>
            <w:r w:rsidR="002C30ED">
              <w:rPr>
                <w:szCs w:val="24"/>
              </w:rPr>
              <w:t xml:space="preserve">5m </w:t>
            </w:r>
            <w:r w:rsidRPr="00A931FC">
              <w:rPr>
                <w:szCs w:val="24"/>
              </w:rPr>
              <w:t>šviestuvo stulpas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55B7E6AE" w:rsidR="00F804A6" w:rsidRPr="00292CA1" w:rsidRDefault="00F804A6" w:rsidP="00F804A6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D8BD17" w14:textId="3F5B29EE" w:rsidR="00F804A6" w:rsidRPr="008432C5" w:rsidRDefault="00A931FC" w:rsidP="00F804A6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F804A6" w:rsidRPr="00292CA1" w:rsidRDefault="00F804A6" w:rsidP="00F804A6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F804A6" w:rsidRPr="006018AB" w14:paraId="06973DDE" w14:textId="77777777" w:rsidTr="000A0128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F804A6" w:rsidRPr="006018AB" w:rsidRDefault="00F804A6" w:rsidP="00F804A6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F804A6" w:rsidRPr="006018AB" w:rsidRDefault="00F804A6" w:rsidP="00F804A6">
            <w:pPr>
              <w:ind w:right="135"/>
              <w:rPr>
                <w:szCs w:val="24"/>
                <w:lang w:eastAsia="ar-SA"/>
              </w:rPr>
            </w:pPr>
          </w:p>
        </w:tc>
      </w:tr>
      <w:tr w:rsidR="00F804A6" w:rsidRPr="006018AB" w14:paraId="6AEF8525" w14:textId="77777777" w:rsidTr="000A012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F804A6" w:rsidRPr="006018AB" w:rsidRDefault="00F804A6" w:rsidP="00F804A6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Pr="006018AB">
              <w:rPr>
                <w:b/>
                <w:bCs/>
                <w:szCs w:val="24"/>
                <w:lang w:eastAsia="ar-SA"/>
              </w:rPr>
              <w:t>aina su PVM</w:t>
            </w:r>
            <w:r>
              <w:rPr>
                <w:b/>
                <w:bCs/>
                <w:szCs w:val="24"/>
                <w:lang w:eastAsia="ar-SA"/>
              </w:rPr>
              <w:t>*</w:t>
            </w:r>
            <w:r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F804A6" w:rsidRPr="006018AB" w:rsidRDefault="00F804A6" w:rsidP="00F804A6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F011AA">
        <w:rPr>
          <w:b/>
          <w:szCs w:val="24"/>
        </w:rPr>
        <w:t xml:space="preserve">Aukščiau esančioje lentelėje neišvardintoms to paties tipo Prekėms, siūlome </w:t>
      </w:r>
      <w:r w:rsidRPr="00021B74">
        <w:rPr>
          <w:b/>
          <w:szCs w:val="24"/>
        </w:rPr>
        <w:t>____</w:t>
      </w:r>
      <w:r w:rsidRPr="00F011AA">
        <w:rPr>
          <w:b/>
          <w:szCs w:val="24"/>
        </w:rPr>
        <w:t>% (</w:t>
      </w:r>
      <w:r w:rsidR="00021B74" w:rsidRPr="001312EE">
        <w:rPr>
          <w:bCs/>
          <w:szCs w:val="24"/>
        </w:rPr>
        <w:t>________</w:t>
      </w:r>
      <w:r w:rsidRPr="00F011AA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</w:t>
      </w:r>
      <w:r w:rsidRPr="00CF20B1">
        <w:rPr>
          <w:szCs w:val="24"/>
          <w:lang w:eastAsia="ar-SA"/>
        </w:rPr>
        <w:lastRenderedPageBreak/>
        <w:t xml:space="preserve">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075198" w:rsidRPr="00B74CE2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0FF62C69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47CBA387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EBVPD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5FE7711" w14:textId="77777777" w:rsidTr="00075198">
        <w:tc>
          <w:tcPr>
            <w:tcW w:w="675" w:type="dxa"/>
          </w:tcPr>
          <w:p w14:paraId="54016AA9" w14:textId="6A4D5505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536" w:type="dxa"/>
          </w:tcPr>
          <w:p w14:paraId="5565C0FE" w14:textId="72B771FA" w:rsidR="00075198" w:rsidRPr="00B74CE2" w:rsidRDefault="00075198" w:rsidP="00075198">
            <w:pPr>
              <w:jc w:val="both"/>
              <w:rPr>
                <w:szCs w:val="24"/>
              </w:rPr>
            </w:pPr>
            <w:r w:rsidRPr="00C313C4">
              <w:rPr>
                <w:szCs w:val="24"/>
              </w:rPr>
              <w:t>Deklaracija (priedas Nr.7)</w:t>
            </w:r>
          </w:p>
        </w:tc>
        <w:tc>
          <w:tcPr>
            <w:tcW w:w="4849" w:type="dxa"/>
          </w:tcPr>
          <w:p w14:paraId="3BA9A3D2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797AE424" w14:textId="77777777" w:rsidTr="00C45304">
        <w:tc>
          <w:tcPr>
            <w:tcW w:w="675" w:type="dxa"/>
          </w:tcPr>
          <w:p w14:paraId="7E70BC02" w14:textId="029C7FC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536" w:type="dxa"/>
          </w:tcPr>
          <w:p w14:paraId="45E99CAD" w14:textId="48DDD35F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2E2C6DBE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  <w:tr w:rsidR="00075198" w:rsidRPr="00B74CE2" w14:paraId="33EE4214" w14:textId="77777777" w:rsidTr="00C45304">
        <w:tc>
          <w:tcPr>
            <w:tcW w:w="675" w:type="dxa"/>
          </w:tcPr>
          <w:p w14:paraId="40571923" w14:textId="0102CF9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&lt;...&gt;</w:t>
            </w:r>
          </w:p>
        </w:tc>
        <w:tc>
          <w:tcPr>
            <w:tcW w:w="4536" w:type="dxa"/>
          </w:tcPr>
          <w:p w14:paraId="686C3D83" w14:textId="63E18EF1" w:rsidR="00075198" w:rsidRPr="00B74CE2" w:rsidRDefault="00075198" w:rsidP="0007519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B80B6B7" w14:textId="77777777" w:rsidR="00075198" w:rsidRPr="00B74CE2" w:rsidRDefault="00075198" w:rsidP="00075198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67370F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35AD0" w14:textId="77777777" w:rsidR="00C220E1" w:rsidRDefault="00C220E1">
      <w:r>
        <w:separator/>
      </w:r>
    </w:p>
  </w:endnote>
  <w:endnote w:type="continuationSeparator" w:id="0">
    <w:p w14:paraId="4CCC08B5" w14:textId="77777777" w:rsidR="00C220E1" w:rsidRDefault="00C220E1">
      <w:r>
        <w:continuationSeparator/>
      </w:r>
    </w:p>
  </w:endnote>
  <w:endnote w:type="continuationNotice" w:id="1">
    <w:p w14:paraId="4E0132A8" w14:textId="77777777" w:rsidR="00C220E1" w:rsidRDefault="00C22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BB638" w14:textId="77777777" w:rsidR="00C220E1" w:rsidRDefault="00C220E1">
      <w:r>
        <w:separator/>
      </w:r>
    </w:p>
  </w:footnote>
  <w:footnote w:type="continuationSeparator" w:id="0">
    <w:p w14:paraId="261C752E" w14:textId="77777777" w:rsidR="00C220E1" w:rsidRDefault="00C220E1">
      <w:r>
        <w:continuationSeparator/>
      </w:r>
    </w:p>
  </w:footnote>
  <w:footnote w:type="continuationNotice" w:id="1">
    <w:p w14:paraId="163598B0" w14:textId="77777777" w:rsidR="00C220E1" w:rsidRDefault="00C220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5873CF7"/>
    <w:multiLevelType w:val="hybridMultilevel"/>
    <w:tmpl w:val="EC7CD568"/>
    <w:lvl w:ilvl="0" w:tplc="A128044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4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5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6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BD6242"/>
    <w:multiLevelType w:val="hybridMultilevel"/>
    <w:tmpl w:val="6DE6705E"/>
    <w:lvl w:ilvl="0" w:tplc="742C245E">
      <w:start w:val="9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7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8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660A4DF3"/>
    <w:multiLevelType w:val="hybridMultilevel"/>
    <w:tmpl w:val="61B249A8"/>
    <w:lvl w:ilvl="0" w:tplc="58669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6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7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B1CB4"/>
    <w:multiLevelType w:val="hybridMultilevel"/>
    <w:tmpl w:val="A9883C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683048">
    <w:abstractNumId w:val="56"/>
  </w:num>
  <w:num w:numId="2" w16cid:durableId="144006513">
    <w:abstractNumId w:val="47"/>
  </w:num>
  <w:num w:numId="3" w16cid:durableId="1042748885">
    <w:abstractNumId w:val="41"/>
  </w:num>
  <w:num w:numId="4" w16cid:durableId="752242534">
    <w:abstractNumId w:val="52"/>
  </w:num>
  <w:num w:numId="5" w16cid:durableId="2090957292">
    <w:abstractNumId w:val="34"/>
  </w:num>
  <w:num w:numId="6" w16cid:durableId="53091529">
    <w:abstractNumId w:val="46"/>
  </w:num>
  <w:num w:numId="7" w16cid:durableId="547571237">
    <w:abstractNumId w:val="50"/>
  </w:num>
  <w:num w:numId="8" w16cid:durableId="1125464008">
    <w:abstractNumId w:val="36"/>
  </w:num>
  <w:num w:numId="9" w16cid:durableId="766924241">
    <w:abstractNumId w:val="39"/>
  </w:num>
  <w:num w:numId="10" w16cid:durableId="92938338">
    <w:abstractNumId w:val="37"/>
  </w:num>
  <w:num w:numId="11" w16cid:durableId="673606776">
    <w:abstractNumId w:val="48"/>
  </w:num>
  <w:num w:numId="12" w16cid:durableId="798718457">
    <w:abstractNumId w:val="55"/>
  </w:num>
  <w:num w:numId="13" w16cid:durableId="2138839172">
    <w:abstractNumId w:val="53"/>
  </w:num>
  <w:num w:numId="14" w16cid:durableId="1126393303">
    <w:abstractNumId w:val="40"/>
  </w:num>
  <w:num w:numId="15" w16cid:durableId="1234897493">
    <w:abstractNumId w:val="38"/>
  </w:num>
  <w:num w:numId="16" w16cid:durableId="1472211988">
    <w:abstractNumId w:val="33"/>
  </w:num>
  <w:num w:numId="17" w16cid:durableId="242883029">
    <w:abstractNumId w:val="44"/>
  </w:num>
  <w:num w:numId="18" w16cid:durableId="120151194">
    <w:abstractNumId w:val="49"/>
  </w:num>
  <w:num w:numId="19" w16cid:durableId="970093762">
    <w:abstractNumId w:val="57"/>
  </w:num>
  <w:num w:numId="20" w16cid:durableId="428231849">
    <w:abstractNumId w:val="31"/>
  </w:num>
  <w:num w:numId="21" w16cid:durableId="1364087285">
    <w:abstractNumId w:val="43"/>
  </w:num>
  <w:num w:numId="22" w16cid:durableId="136335757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4"/>
  </w:num>
  <w:num w:numId="24" w16cid:durableId="536086694">
    <w:abstractNumId w:val="58"/>
  </w:num>
  <w:num w:numId="25" w16cid:durableId="2057460612">
    <w:abstractNumId w:val="32"/>
  </w:num>
  <w:num w:numId="26" w16cid:durableId="1494758745">
    <w:abstractNumId w:val="45"/>
  </w:num>
  <w:num w:numId="27" w16cid:durableId="888345821">
    <w:abstractNumId w:val="51"/>
  </w:num>
  <w:num w:numId="28" w16cid:durableId="955674100">
    <w:abstractNumId w:val="30"/>
  </w:num>
  <w:num w:numId="29" w16cid:durableId="61801012">
    <w:abstractNumId w:val="42"/>
  </w:num>
  <w:num w:numId="30" w16cid:durableId="1767263697">
    <w:abstractNumId w:val="5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6B5"/>
    <w:rsid w:val="000176C5"/>
    <w:rsid w:val="000177AD"/>
    <w:rsid w:val="0002044E"/>
    <w:rsid w:val="0002096C"/>
    <w:rsid w:val="00021B74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17AA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198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CB2"/>
    <w:rsid w:val="000C4F66"/>
    <w:rsid w:val="000C58C4"/>
    <w:rsid w:val="000C5D8C"/>
    <w:rsid w:val="000C5ED2"/>
    <w:rsid w:val="000C5FA3"/>
    <w:rsid w:val="000C658D"/>
    <w:rsid w:val="000C69E9"/>
    <w:rsid w:val="000C6A67"/>
    <w:rsid w:val="000C74CD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313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17E98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6D1"/>
    <w:rsid w:val="00135BE0"/>
    <w:rsid w:val="001371E9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7B3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6856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4A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07593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0DD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30ED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5B4D"/>
    <w:rsid w:val="00386A6C"/>
    <w:rsid w:val="00386BF0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5F90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6DA2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90E"/>
    <w:rsid w:val="003B6995"/>
    <w:rsid w:val="003B70C6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1F4D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23C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D04"/>
    <w:rsid w:val="00585398"/>
    <w:rsid w:val="00586F10"/>
    <w:rsid w:val="005872F3"/>
    <w:rsid w:val="00587E6E"/>
    <w:rsid w:val="00587F17"/>
    <w:rsid w:val="0059032A"/>
    <w:rsid w:val="0059085E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81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AB1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70F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9A2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2D90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766B"/>
    <w:rsid w:val="007178B6"/>
    <w:rsid w:val="007200BE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D84"/>
    <w:rsid w:val="00740E87"/>
    <w:rsid w:val="007416F1"/>
    <w:rsid w:val="0074206A"/>
    <w:rsid w:val="007430CD"/>
    <w:rsid w:val="00743B66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2E7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3E6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47546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E1E"/>
    <w:rsid w:val="0086630B"/>
    <w:rsid w:val="0086632D"/>
    <w:rsid w:val="00866FBF"/>
    <w:rsid w:val="00867C44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980"/>
    <w:rsid w:val="00895CF7"/>
    <w:rsid w:val="00895F76"/>
    <w:rsid w:val="008965B3"/>
    <w:rsid w:val="00896ED9"/>
    <w:rsid w:val="00897358"/>
    <w:rsid w:val="00897638"/>
    <w:rsid w:val="008979D1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FA2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1FC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2EB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2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9D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0E1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C02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011"/>
    <w:rsid w:val="00C9693D"/>
    <w:rsid w:val="00C9698B"/>
    <w:rsid w:val="00C96E39"/>
    <w:rsid w:val="00C974C9"/>
    <w:rsid w:val="00CA08CF"/>
    <w:rsid w:val="00CA0C42"/>
    <w:rsid w:val="00CA0F08"/>
    <w:rsid w:val="00CA1A93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9D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5C73"/>
    <w:rsid w:val="00CF6006"/>
    <w:rsid w:val="00CF60AC"/>
    <w:rsid w:val="00CF7764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6C7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0B8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A8F"/>
    <w:rsid w:val="00D51C69"/>
    <w:rsid w:val="00D51E55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343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B13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0C23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2C9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38B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0D1E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77A1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1C2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02A"/>
    <w:rsid w:val="00F13617"/>
    <w:rsid w:val="00F1388B"/>
    <w:rsid w:val="00F13AC4"/>
    <w:rsid w:val="00F15FB4"/>
    <w:rsid w:val="00F166A1"/>
    <w:rsid w:val="00F17228"/>
    <w:rsid w:val="00F17B8A"/>
    <w:rsid w:val="00F206AD"/>
    <w:rsid w:val="00F210D8"/>
    <w:rsid w:val="00F212CF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4A6"/>
    <w:rsid w:val="00F80D1A"/>
    <w:rsid w:val="00F81A18"/>
    <w:rsid w:val="00F81C36"/>
    <w:rsid w:val="00F82329"/>
    <w:rsid w:val="00F84043"/>
    <w:rsid w:val="00F84045"/>
    <w:rsid w:val="00F8430F"/>
    <w:rsid w:val="00F84C1B"/>
    <w:rsid w:val="00F84EEE"/>
    <w:rsid w:val="00F851D6"/>
    <w:rsid w:val="00F85855"/>
    <w:rsid w:val="00F85D87"/>
    <w:rsid w:val="00F86506"/>
    <w:rsid w:val="00F86611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3B"/>
    <w:rsid w:val="00F95CF3"/>
    <w:rsid w:val="00F95EEC"/>
    <w:rsid w:val="00F96F3F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81B"/>
    <w:rsid w:val="00FE5EBA"/>
    <w:rsid w:val="00FE5FC5"/>
    <w:rsid w:val="00FE6633"/>
    <w:rsid w:val="00FE6CF2"/>
    <w:rsid w:val="00FE7BCA"/>
    <w:rsid w:val="00FF004D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4.xml><?xml version="1.0" encoding="utf-8"?>
<ds:datastoreItem xmlns:ds="http://schemas.openxmlformats.org/officeDocument/2006/customXml" ds:itemID="{7B552DCB-5FFA-451A-9C18-FC62675E0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4057</Words>
  <Characters>2314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29</cp:revision>
  <cp:lastPrinted>2017-10-17T06:45:00Z</cp:lastPrinted>
  <dcterms:created xsi:type="dcterms:W3CDTF">2024-11-07T16:17:00Z</dcterms:created>
  <dcterms:modified xsi:type="dcterms:W3CDTF">2024-11-08T13:18:00Z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MediaServiceImageTags">
    <vt:lpwstr/>
  </property>
  <property fmtid="{D5CDD505-2E9C-101B-9397-08002B2CF9AE}" pid="4" name="Order">
    <vt:r8>7491200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