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B8C00" w14:textId="7C89FC6F" w:rsidR="00522841" w:rsidRPr="00493405" w:rsidRDefault="00522841" w:rsidP="00522841">
      <w:pPr>
        <w:spacing w:after="0" w:line="240" w:lineRule="auto"/>
        <w:jc w:val="right"/>
        <w:rPr>
          <w:rFonts w:ascii="Times New Roman" w:eastAsia="Times New Roman" w:hAnsi="Times New Roman" w:cs="Times New Roman"/>
          <w:bCs/>
          <w:sz w:val="24"/>
          <w:szCs w:val="24"/>
        </w:rPr>
      </w:pPr>
      <w:bookmarkStart w:id="0" w:name="_Hlk535250986"/>
      <w:r w:rsidRPr="00493405">
        <w:rPr>
          <w:rFonts w:ascii="Times New Roman" w:eastAsia="Times New Roman" w:hAnsi="Times New Roman" w:cs="Times New Roman"/>
          <w:bCs/>
          <w:sz w:val="24"/>
          <w:szCs w:val="24"/>
        </w:rPr>
        <w:t>priedas</w:t>
      </w:r>
      <w:r w:rsidR="00B650C6" w:rsidRPr="00493405">
        <w:rPr>
          <w:rFonts w:ascii="Times New Roman" w:eastAsia="Times New Roman" w:hAnsi="Times New Roman" w:cs="Times New Roman"/>
          <w:bCs/>
          <w:sz w:val="24"/>
          <w:szCs w:val="24"/>
        </w:rPr>
        <w:t xml:space="preserve"> Nr.</w:t>
      </w:r>
      <w:r w:rsidR="001B575B">
        <w:rPr>
          <w:rFonts w:ascii="Times New Roman" w:eastAsia="Times New Roman" w:hAnsi="Times New Roman" w:cs="Times New Roman"/>
          <w:bCs/>
          <w:sz w:val="24"/>
          <w:szCs w:val="24"/>
        </w:rPr>
        <w:t>6</w:t>
      </w:r>
    </w:p>
    <w:p w14:paraId="6306BDDB" w14:textId="77777777" w:rsidR="00522841" w:rsidRPr="00522841" w:rsidRDefault="00522841" w:rsidP="00522841">
      <w:pPr>
        <w:spacing w:after="0" w:line="276" w:lineRule="auto"/>
        <w:rPr>
          <w:rFonts w:ascii="Times New Roman" w:eastAsia="Times New Roman" w:hAnsi="Times New Roman" w:cs="Times New Roman"/>
          <w:sz w:val="24"/>
          <w:szCs w:val="24"/>
        </w:rPr>
      </w:pPr>
    </w:p>
    <w:bookmarkEnd w:id="0"/>
    <w:p w14:paraId="5074766A" w14:textId="77777777" w:rsidR="00A72396" w:rsidRPr="00A72396" w:rsidRDefault="00A72396" w:rsidP="00A72396">
      <w:pPr>
        <w:spacing w:after="0" w:line="276" w:lineRule="auto"/>
        <w:rPr>
          <w:rFonts w:ascii="Times New Roman" w:eastAsia="Calibri" w:hAnsi="Times New Roman" w:cs="Times New Roman"/>
          <w:sz w:val="24"/>
          <w:szCs w:val="24"/>
          <w:lang w:eastAsia="lt-LT"/>
        </w:rPr>
      </w:pPr>
      <w:r w:rsidRPr="00A72396">
        <w:rPr>
          <w:rFonts w:ascii="Times New Roman" w:eastAsia="Times New Roman" w:hAnsi="Times New Roman" w:cs="Times New Roman"/>
          <w:sz w:val="24"/>
          <w:szCs w:val="24"/>
        </w:rPr>
        <w:t>Uždarajai akcinei bendrovei „Vilniaus apšvietimas“</w:t>
      </w:r>
    </w:p>
    <w:p w14:paraId="1EEF97F4" w14:textId="77777777" w:rsidR="00A72396" w:rsidRPr="00A72396" w:rsidRDefault="00A72396" w:rsidP="00A72396">
      <w:pPr>
        <w:spacing w:after="0" w:line="276" w:lineRule="auto"/>
        <w:rPr>
          <w:rFonts w:ascii="Times New Roman" w:eastAsia="Calibri" w:hAnsi="Times New Roman" w:cs="Times New Roman"/>
          <w:sz w:val="24"/>
          <w:szCs w:val="24"/>
          <w:lang w:eastAsia="lt-LT"/>
        </w:rPr>
      </w:pPr>
      <w:r w:rsidRPr="00A72396">
        <w:rPr>
          <w:rFonts w:ascii="Times New Roman" w:eastAsia="Calibri" w:hAnsi="Times New Roman" w:cs="Times New Roman"/>
          <w:sz w:val="24"/>
          <w:szCs w:val="24"/>
          <w:lang w:eastAsia="lt-LT"/>
        </w:rPr>
        <w:t>Elektrinės g. 1, LT-01350 Vilnius</w:t>
      </w:r>
    </w:p>
    <w:p w14:paraId="68A51E24" w14:textId="77777777" w:rsidR="00A72396" w:rsidRPr="00A72396" w:rsidRDefault="00A72396" w:rsidP="00A72396">
      <w:pPr>
        <w:spacing w:after="0" w:line="276" w:lineRule="auto"/>
        <w:rPr>
          <w:rFonts w:ascii="Times New Roman" w:eastAsia="Calibri" w:hAnsi="Times New Roman" w:cs="Times New Roman"/>
          <w:sz w:val="24"/>
          <w:szCs w:val="24"/>
          <w:lang w:eastAsia="lt-LT"/>
        </w:rPr>
      </w:pPr>
    </w:p>
    <w:p w14:paraId="21823541" w14:textId="77777777" w:rsidR="00A72396" w:rsidRPr="00A72396" w:rsidRDefault="00A72396" w:rsidP="00A72396">
      <w:pPr>
        <w:spacing w:after="0" w:line="276" w:lineRule="auto"/>
        <w:jc w:val="center"/>
        <w:rPr>
          <w:rFonts w:ascii="Times New Roman" w:eastAsia="Calibri" w:hAnsi="Times New Roman" w:cs="Times New Roman"/>
          <w:b/>
          <w:sz w:val="24"/>
          <w:szCs w:val="24"/>
          <w:lang w:eastAsia="lt-LT"/>
        </w:rPr>
      </w:pPr>
      <w:r w:rsidRPr="00A72396">
        <w:rPr>
          <w:rFonts w:ascii="Times New Roman" w:eastAsia="Calibri" w:hAnsi="Times New Roman" w:cs="Times New Roman"/>
          <w:b/>
          <w:sz w:val="24"/>
          <w:szCs w:val="24"/>
          <w:lang w:eastAsia="lt-LT"/>
        </w:rPr>
        <w:t>SUTARTIES SĄLYGŲ ĮVYKDYMO GARANTIJOS FORMA</w:t>
      </w:r>
    </w:p>
    <w:p w14:paraId="1B41C0DA" w14:textId="77777777" w:rsidR="00A72396" w:rsidRPr="00A72396" w:rsidRDefault="00A72396" w:rsidP="00A72396">
      <w:pPr>
        <w:spacing w:before="240" w:after="0" w:line="276" w:lineRule="auto"/>
        <w:jc w:val="center"/>
        <w:rPr>
          <w:rFonts w:ascii="Times New Roman" w:eastAsia="Calibri" w:hAnsi="Times New Roman" w:cs="Times New Roman"/>
          <w:sz w:val="24"/>
          <w:szCs w:val="24"/>
          <w:lang w:eastAsia="lt-LT"/>
        </w:rPr>
      </w:pPr>
      <w:r w:rsidRPr="00A72396">
        <w:rPr>
          <w:rFonts w:ascii="Times New Roman" w:eastAsia="Calibri" w:hAnsi="Times New Roman" w:cs="Times New Roman"/>
          <w:sz w:val="24"/>
          <w:szCs w:val="24"/>
          <w:lang w:eastAsia="lt-LT"/>
        </w:rPr>
        <w:t>202_ m. _____________ ____ d. Nr. ____________</w:t>
      </w:r>
    </w:p>
    <w:p w14:paraId="4490348D" w14:textId="77777777" w:rsidR="00A72396" w:rsidRPr="00A72396" w:rsidRDefault="00A72396" w:rsidP="00A72396">
      <w:pPr>
        <w:spacing w:after="0" w:line="276" w:lineRule="auto"/>
        <w:jc w:val="center"/>
        <w:rPr>
          <w:rFonts w:ascii="Times New Roman" w:eastAsia="Calibri" w:hAnsi="Times New Roman" w:cs="Times New Roman"/>
          <w:sz w:val="24"/>
          <w:szCs w:val="24"/>
          <w:lang w:eastAsia="lt-LT"/>
        </w:rPr>
      </w:pPr>
      <w:r w:rsidRPr="00A72396">
        <w:rPr>
          <w:rFonts w:ascii="Times New Roman" w:eastAsia="Calibri" w:hAnsi="Times New Roman" w:cs="Times New Roman"/>
          <w:sz w:val="24"/>
          <w:szCs w:val="24"/>
          <w:lang w:eastAsia="lt-LT"/>
        </w:rPr>
        <w:t>_________________________</w:t>
      </w:r>
    </w:p>
    <w:p w14:paraId="6B3CD864" w14:textId="77777777" w:rsidR="00A72396" w:rsidRPr="00A72396" w:rsidRDefault="00A72396" w:rsidP="00A72396">
      <w:pPr>
        <w:spacing w:after="0" w:line="240" w:lineRule="auto"/>
        <w:jc w:val="center"/>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shd w:val="clear" w:color="auto" w:fill="D9D9D9"/>
        </w:rPr>
        <w:t>/miesto pavadinimas/</w:t>
      </w:r>
    </w:p>
    <w:p w14:paraId="184665FF" w14:textId="77777777" w:rsidR="00A72396" w:rsidRPr="00A72396" w:rsidRDefault="00A72396" w:rsidP="00A72396">
      <w:pPr>
        <w:spacing w:after="0" w:line="240" w:lineRule="auto"/>
        <w:rPr>
          <w:rFonts w:ascii="Times New Roman" w:eastAsia="Times New Roman" w:hAnsi="Times New Roman" w:cs="Times New Roman"/>
          <w:sz w:val="24"/>
          <w:szCs w:val="24"/>
        </w:rPr>
      </w:pPr>
    </w:p>
    <w:p w14:paraId="5FC3B03E"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shd w:val="clear" w:color="auto" w:fill="D9D9D9"/>
        </w:rPr>
        <w:t>/kliento pavadinimas, adresas/</w:t>
      </w:r>
      <w:r w:rsidRPr="00A72396">
        <w:rPr>
          <w:rFonts w:ascii="Times New Roman" w:eastAsia="Times New Roman" w:hAnsi="Times New Roman" w:cs="Times New Roman"/>
          <w:sz w:val="24"/>
          <w:szCs w:val="24"/>
        </w:rPr>
        <w:t xml:space="preserve"> (toliau – Klientas) pranešė, kad laimėjo UAB „VILNIAUS APŠVIETIMAS“ Elektrinės g. 1, Vilnius (toliau – Garantijos gavėjas) </w:t>
      </w:r>
      <w:r w:rsidRPr="00A72396">
        <w:rPr>
          <w:rFonts w:ascii="Times New Roman" w:eastAsia="Times New Roman" w:hAnsi="Times New Roman" w:cs="Times New Roman"/>
          <w:sz w:val="24"/>
          <w:szCs w:val="24"/>
          <w:shd w:val="clear" w:color="auto" w:fill="D9D9D9"/>
        </w:rPr>
        <w:t>/pirkimo pavadinimas/</w:t>
      </w:r>
      <w:r w:rsidRPr="00A72396">
        <w:rPr>
          <w:rFonts w:ascii="Times New Roman" w:eastAsia="Times New Roman" w:hAnsi="Times New Roman" w:cs="Times New Roman"/>
          <w:sz w:val="24"/>
          <w:szCs w:val="24"/>
        </w:rPr>
        <w:t xml:space="preserve"> viešąjį pirkimą ir yra pakviestas sudaryti viešojo pirkimo-pardavimo sutartį dėl </w:t>
      </w:r>
      <w:r w:rsidRPr="00A72396">
        <w:rPr>
          <w:rFonts w:ascii="Times New Roman" w:eastAsia="Times New Roman" w:hAnsi="Times New Roman" w:cs="Times New Roman"/>
          <w:sz w:val="24"/>
          <w:szCs w:val="24"/>
          <w:shd w:val="clear" w:color="auto" w:fill="D9D9D9"/>
        </w:rPr>
        <w:t>/aprašyti sutarties objektą/</w:t>
      </w:r>
      <w:r w:rsidRPr="00A72396">
        <w:rPr>
          <w:rFonts w:ascii="Times New Roman" w:eastAsia="Times New Roman" w:hAnsi="Times New Roman" w:cs="Times New Roman"/>
          <w:sz w:val="24"/>
          <w:szCs w:val="24"/>
        </w:rPr>
        <w:t xml:space="preserve"> (toliau – Sutartis).</w:t>
      </w:r>
    </w:p>
    <w:p w14:paraId="714D14BC"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p>
    <w:p w14:paraId="352164D0"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shd w:val="pct15" w:color="auto" w:fill="FFFFFF"/>
        </w:rPr>
        <w:t>/pavadinimas/</w:t>
      </w:r>
      <w:r w:rsidRPr="00A72396">
        <w:rPr>
          <w:rFonts w:ascii="Times New Roman" w:eastAsia="Times New Roman" w:hAnsi="Times New Roman" w:cs="Times New Roman"/>
          <w:sz w:val="24"/>
          <w:szCs w:val="24"/>
        </w:rPr>
        <w:t xml:space="preserve"> kredito įstaiga/bankas, atstovaujamas </w:t>
      </w:r>
      <w:r w:rsidRPr="00A72396">
        <w:rPr>
          <w:rFonts w:ascii="Times New Roman" w:eastAsia="Times New Roman" w:hAnsi="Times New Roman" w:cs="Times New Roman"/>
          <w:sz w:val="24"/>
          <w:szCs w:val="24"/>
          <w:shd w:val="clear" w:color="auto" w:fill="D9D9D9"/>
        </w:rPr>
        <w:t>/kredito įstaigos/banko filialo pavadinimas/</w:t>
      </w:r>
      <w:r w:rsidRPr="00A72396">
        <w:rPr>
          <w:rFonts w:ascii="Times New Roman" w:eastAsia="Times New Roman" w:hAnsi="Times New Roman" w:cs="Times New Roman"/>
          <w:sz w:val="24"/>
          <w:szCs w:val="24"/>
        </w:rPr>
        <w:t xml:space="preserve"> filialo </w:t>
      </w:r>
      <w:r w:rsidRPr="00A72396">
        <w:rPr>
          <w:rFonts w:ascii="Times New Roman" w:eastAsia="Times New Roman" w:hAnsi="Times New Roman" w:cs="Times New Roman"/>
          <w:sz w:val="24"/>
          <w:szCs w:val="24"/>
          <w:shd w:val="clear" w:color="auto" w:fill="D9D9D9"/>
        </w:rPr>
        <w:t>/adresas/</w:t>
      </w:r>
      <w:r w:rsidRPr="00A72396">
        <w:rPr>
          <w:rFonts w:ascii="Calibri" w:eastAsia="Times New Roman" w:hAnsi="Calibri" w:cs="Times New Roman"/>
          <w:sz w:val="24"/>
          <w:szCs w:val="24"/>
        </w:rPr>
        <w:t xml:space="preserve"> </w:t>
      </w:r>
      <w:r w:rsidRPr="00A72396">
        <w:rPr>
          <w:rFonts w:ascii="Times New Roman" w:eastAsia="Times New Roman" w:hAnsi="Times New Roman" w:cs="Times New Roman"/>
          <w:sz w:val="24"/>
          <w:szCs w:val="24"/>
        </w:rPr>
        <w:t>(toliau – Garantas), šioje garantijoje nustatytomis sąlygomis neatšaukiamai įsipareigoja sumokėti Garantijos gavėjui ne daugiau kaip ____ (</w:t>
      </w:r>
      <w:r w:rsidRPr="00A72396">
        <w:rPr>
          <w:rFonts w:ascii="Times New Roman" w:eastAsia="Times New Roman" w:hAnsi="Times New Roman" w:cs="Times New Roman"/>
          <w:sz w:val="24"/>
          <w:szCs w:val="24"/>
          <w:shd w:val="clear" w:color="auto" w:fill="D9D9D9"/>
        </w:rPr>
        <w:t>/suma žodžiais, valiutos pavadinimas/</w:t>
      </w:r>
      <w:r w:rsidRPr="00A72396">
        <w:rPr>
          <w:rFonts w:ascii="Times New Roman" w:eastAsia="Times New Roman" w:hAnsi="Times New Roman" w:cs="Times New Roman"/>
          <w:sz w:val="24"/>
          <w:szCs w:val="24"/>
        </w:rPr>
        <w:t>) per 5 darbo dienas, gavęs pirmą raštišką Garantijos gavėjo reikalavimą mokėti (elektroninės formos), kuriame nurodytas garantijos Nr. ________________, patvirtinantį, kad Klientas neįvykdė Sutarties sąlygų, nurodant, kokios Sutarties sąlygos nebuvo įvykdytos. Garantijos gavėjas neprivalo pagrįsti reikalavime nurodyto Sutarties sąlygų nevykdymo.</w:t>
      </w:r>
    </w:p>
    <w:p w14:paraId="5D25446C"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 xml:space="preserve">Šis įsipareigojimas privalomas Garantui ir jo teisių perėmėjams. </w:t>
      </w:r>
    </w:p>
    <w:p w14:paraId="79BEBA4C"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24FDF85C" w14:textId="77777777" w:rsidR="00A72396" w:rsidRPr="00A72396" w:rsidRDefault="00A72396" w:rsidP="00A72396">
      <w:pPr>
        <w:suppressAutoHyphens/>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Garantas įsipareigoja tik Garantijos gavėjui, todėl ši garantija yra neperleistina ir neįkeistina.</w:t>
      </w:r>
    </w:p>
    <w:p w14:paraId="3E2DB9EA" w14:textId="77777777" w:rsidR="00A72396" w:rsidRPr="00A72396" w:rsidRDefault="00A72396" w:rsidP="00A72396">
      <w:pPr>
        <w:suppressAutoHyphens/>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Šioje garantijoje nurodyta suma atitinkamai sumažės po kiekvieno Garanto mokėjimo pagal šią garantiją.</w:t>
      </w:r>
    </w:p>
    <w:p w14:paraId="7B420D56" w14:textId="77777777" w:rsidR="00A72396" w:rsidRPr="00A72396" w:rsidRDefault="00A72396" w:rsidP="00A72396">
      <w:pPr>
        <w:suppressAutoHyphens/>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 xml:space="preserve">Ši garantija galioja iki </w:t>
      </w:r>
      <w:r w:rsidRPr="00A72396">
        <w:rPr>
          <w:rFonts w:ascii="Times New Roman" w:eastAsia="Times New Roman" w:hAnsi="Times New Roman" w:cs="Times New Roman"/>
          <w:b/>
          <w:i/>
          <w:sz w:val="24"/>
          <w:szCs w:val="24"/>
        </w:rPr>
        <w:t>202__ m. ________________ ____ d.</w:t>
      </w:r>
    </w:p>
    <w:p w14:paraId="30069973"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Visi Garanto garantiniai įsipareigojimai Garantijos gavėjui pagal šią garantiją baigiasi, jeigu yra kuri nors iš šių sąlygų:</w:t>
      </w:r>
    </w:p>
    <w:p w14:paraId="08399856"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 xml:space="preserve">1. sueina garantijoje nustatytas terminas; </w:t>
      </w:r>
    </w:p>
    <w:p w14:paraId="2495E0A1" w14:textId="77777777" w:rsidR="00A72396" w:rsidRPr="00A72396" w:rsidRDefault="00A72396" w:rsidP="00A72396">
      <w:pPr>
        <w:spacing w:after="0" w:line="240" w:lineRule="auto"/>
        <w:ind w:firstLine="567"/>
        <w:rPr>
          <w:rFonts w:ascii="Times New Roman" w:eastAsia="SimSun" w:hAnsi="Times New Roman" w:cs="Times New Roman"/>
          <w:sz w:val="24"/>
          <w:szCs w:val="24"/>
        </w:rPr>
      </w:pPr>
      <w:r w:rsidRPr="00A72396">
        <w:rPr>
          <w:rFonts w:ascii="Times New Roman" w:eastAsia="SimSun" w:hAnsi="Times New Roman" w:cs="Times New Roman"/>
          <w:sz w:val="24"/>
          <w:szCs w:val="24"/>
        </w:rPr>
        <w:t>2. Garantijos gavėjas raštu praneša Garantui, kad:</w:t>
      </w:r>
    </w:p>
    <w:p w14:paraId="24D73B9C" w14:textId="77777777" w:rsidR="00A72396" w:rsidRPr="00A72396" w:rsidRDefault="00A72396" w:rsidP="00A72396">
      <w:pPr>
        <w:spacing w:after="0" w:line="240" w:lineRule="auto"/>
        <w:ind w:firstLine="567"/>
        <w:rPr>
          <w:rFonts w:ascii="Times New Roman" w:eastAsia="SimSun" w:hAnsi="Times New Roman" w:cs="Times New Roman"/>
          <w:sz w:val="24"/>
          <w:szCs w:val="24"/>
        </w:rPr>
      </w:pPr>
      <w:r w:rsidRPr="00A72396">
        <w:rPr>
          <w:rFonts w:ascii="Times New Roman" w:eastAsia="SimSun" w:hAnsi="Times New Roman" w:cs="Times New Roman"/>
          <w:sz w:val="24"/>
          <w:szCs w:val="24"/>
        </w:rPr>
        <w:t>2.1. atsisako savo teisių pagal šią garantiją;</w:t>
      </w:r>
    </w:p>
    <w:p w14:paraId="70168F35" w14:textId="77777777" w:rsidR="00A72396" w:rsidRPr="00A72396" w:rsidRDefault="00A72396" w:rsidP="00A72396">
      <w:pPr>
        <w:spacing w:after="0" w:line="240" w:lineRule="auto"/>
        <w:ind w:firstLine="567"/>
        <w:rPr>
          <w:rFonts w:ascii="Times New Roman" w:eastAsia="SimSun" w:hAnsi="Times New Roman" w:cs="Times New Roman"/>
          <w:sz w:val="24"/>
          <w:szCs w:val="24"/>
        </w:rPr>
      </w:pPr>
      <w:r w:rsidRPr="00A72396">
        <w:rPr>
          <w:rFonts w:ascii="Times New Roman" w:eastAsia="SimSun" w:hAnsi="Times New Roman" w:cs="Times New Roman"/>
          <w:sz w:val="24"/>
          <w:szCs w:val="24"/>
        </w:rPr>
        <w:t>2.2. Klientas įvykdė šioje garantijoje nurodytus įsipareigojimus.</w:t>
      </w:r>
    </w:p>
    <w:p w14:paraId="2C80E5A8"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Bet kokie Garantijos gavėjo reikalavimai nebus vykdomi, jeigu jie bus gauti aukščiau nurodytu Garanto adresu pasibaigus garantijos galiojimo laikotarpiui.</w:t>
      </w:r>
    </w:p>
    <w:p w14:paraId="67F72C2E"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Vėlesni Sutarties ar kitų su ja susijusių dokumentų pakeitimai ar papildymai neturės įtakos Garanto įsipareigojimų pagal šią garantiją vykdytinumui ir (ar) apimčiai ir neatleis Garanto nuo pilnutinio įsipareigojimų pagal šią garantiją vykdymo.</w:t>
      </w:r>
    </w:p>
    <w:p w14:paraId="1066CBDD"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Šiai garantijai taikytina Lietuvos Respublikos teisė. Šalių ginčai sprendžiami Lietuvos Respublikos įstatymų nustatyta tvarka.</w:t>
      </w:r>
    </w:p>
    <w:p w14:paraId="52A78705" w14:textId="77777777" w:rsidR="00A72396" w:rsidRPr="00A72396" w:rsidRDefault="00A72396" w:rsidP="00A72396">
      <w:pPr>
        <w:spacing w:after="0" w:line="276" w:lineRule="auto"/>
        <w:jc w:val="both"/>
        <w:rPr>
          <w:rFonts w:ascii="Times New Roman" w:eastAsia="Calibri" w:hAnsi="Times New Roman" w:cs="Times New Roman"/>
          <w:sz w:val="24"/>
          <w:szCs w:val="24"/>
          <w:lang w:eastAsia="lt-LT"/>
        </w:rPr>
      </w:pPr>
    </w:p>
    <w:p w14:paraId="23C06BD5" w14:textId="1F223436" w:rsidR="00A72396" w:rsidRDefault="00A72396" w:rsidP="00A72396">
      <w:pPr>
        <w:spacing w:after="0" w:line="276" w:lineRule="auto"/>
        <w:jc w:val="both"/>
        <w:rPr>
          <w:rFonts w:ascii="Times New Roman" w:eastAsia="Calibri" w:hAnsi="Times New Roman" w:cs="Times New Roman"/>
          <w:sz w:val="24"/>
          <w:szCs w:val="24"/>
          <w:lang w:eastAsia="lt-LT"/>
        </w:rPr>
      </w:pPr>
      <w:r w:rsidRPr="00A72396">
        <w:rPr>
          <w:rFonts w:ascii="Times New Roman" w:eastAsia="Calibri" w:hAnsi="Times New Roman" w:cs="Times New Roman"/>
          <w:sz w:val="24"/>
          <w:szCs w:val="24"/>
          <w:lang w:eastAsia="lt-LT"/>
        </w:rPr>
        <w:t>_____________________</w:t>
      </w:r>
      <w:r w:rsidRPr="00A72396">
        <w:rPr>
          <w:rFonts w:ascii="Times New Roman" w:eastAsia="Calibri" w:hAnsi="Times New Roman" w:cs="Times New Roman"/>
          <w:sz w:val="24"/>
          <w:szCs w:val="24"/>
          <w:lang w:eastAsia="lt-LT"/>
        </w:rPr>
        <w:tab/>
        <w:t xml:space="preserve">                  ________</w:t>
      </w:r>
      <w:r>
        <w:rPr>
          <w:rFonts w:ascii="Times New Roman" w:eastAsia="Calibri" w:hAnsi="Times New Roman" w:cs="Times New Roman"/>
          <w:sz w:val="24"/>
          <w:szCs w:val="24"/>
          <w:lang w:eastAsia="lt-LT"/>
        </w:rPr>
        <w:t>__</w:t>
      </w:r>
      <w:r w:rsidRPr="00A72396">
        <w:rPr>
          <w:rFonts w:ascii="Times New Roman" w:eastAsia="Calibri" w:hAnsi="Times New Roman" w:cs="Times New Roman"/>
          <w:sz w:val="24"/>
          <w:szCs w:val="24"/>
          <w:lang w:eastAsia="lt-LT"/>
        </w:rPr>
        <w:t>__</w:t>
      </w:r>
      <w:r w:rsidRPr="00A72396">
        <w:rPr>
          <w:rFonts w:ascii="Times New Roman" w:eastAsia="Calibri" w:hAnsi="Times New Roman" w:cs="Times New Roman"/>
          <w:sz w:val="24"/>
          <w:szCs w:val="24"/>
          <w:lang w:eastAsia="lt-LT"/>
        </w:rPr>
        <w:tab/>
        <w:t xml:space="preserve">        </w:t>
      </w:r>
      <w:r>
        <w:rPr>
          <w:rFonts w:ascii="Times New Roman" w:eastAsia="Calibri" w:hAnsi="Times New Roman" w:cs="Times New Roman"/>
          <w:sz w:val="24"/>
          <w:szCs w:val="24"/>
          <w:lang w:eastAsia="lt-LT"/>
        </w:rPr>
        <w:t>___</w:t>
      </w:r>
      <w:r w:rsidRPr="00A72396">
        <w:rPr>
          <w:rFonts w:ascii="Times New Roman" w:eastAsia="Calibri" w:hAnsi="Times New Roman" w:cs="Times New Roman"/>
          <w:sz w:val="24"/>
          <w:szCs w:val="24"/>
          <w:lang w:eastAsia="lt-LT"/>
        </w:rPr>
        <w:t>_________________________</w:t>
      </w:r>
    </w:p>
    <w:p w14:paraId="7F2A0979" w14:textId="76B5275C" w:rsidR="00297A99" w:rsidRDefault="00A72396" w:rsidP="00A72396">
      <w:pPr>
        <w:spacing w:after="0" w:line="276" w:lineRule="auto"/>
        <w:jc w:val="both"/>
      </w:pPr>
      <w:r w:rsidRPr="00A72396">
        <w:rPr>
          <w:rFonts w:ascii="Times New Roman" w:eastAsia="Calibri" w:hAnsi="Times New Roman" w:cs="Times New Roman"/>
          <w:i/>
          <w:sz w:val="24"/>
          <w:szCs w:val="24"/>
          <w:lang w:eastAsia="lt-LT"/>
        </w:rPr>
        <w:t xml:space="preserve"> </w:t>
      </w:r>
      <w:bookmarkStart w:id="1" w:name="_Hlk513705545"/>
      <w:bookmarkEnd w:id="1"/>
      <w:r w:rsidRPr="00A72396">
        <w:rPr>
          <w:rFonts w:ascii="Times New Roman" w:eastAsia="Calibri" w:hAnsi="Times New Roman" w:cs="Times New Roman"/>
          <w:i/>
          <w:sz w:val="24"/>
          <w:szCs w:val="24"/>
          <w:lang w:eastAsia="lt-LT"/>
        </w:rPr>
        <w:t>(įgalioto asmens pareigos)</w:t>
      </w:r>
      <w:r>
        <w:rPr>
          <w:rFonts w:ascii="Times New Roman" w:eastAsia="Calibri" w:hAnsi="Times New Roman" w:cs="Times New Roman"/>
          <w:i/>
          <w:sz w:val="24"/>
          <w:szCs w:val="24"/>
          <w:lang w:eastAsia="lt-LT"/>
        </w:rPr>
        <w:tab/>
      </w:r>
      <w:r w:rsidRPr="00A72396">
        <w:rPr>
          <w:rFonts w:ascii="Times New Roman" w:eastAsia="Calibri" w:hAnsi="Times New Roman" w:cs="Times New Roman"/>
          <w:i/>
          <w:sz w:val="24"/>
          <w:szCs w:val="24"/>
          <w:lang w:eastAsia="lt-LT"/>
        </w:rPr>
        <w:t xml:space="preserve"> (parašas)</w:t>
      </w:r>
      <w:r w:rsidRPr="00A72396">
        <w:rPr>
          <w:rFonts w:ascii="Times New Roman" w:eastAsia="Calibri" w:hAnsi="Times New Roman" w:cs="Times New Roman"/>
          <w:i/>
          <w:sz w:val="24"/>
          <w:szCs w:val="24"/>
          <w:lang w:eastAsia="lt-LT"/>
        </w:rPr>
        <w:tab/>
        <w:t xml:space="preserve">           </w:t>
      </w:r>
      <w:r>
        <w:rPr>
          <w:rFonts w:ascii="Times New Roman" w:eastAsia="Calibri" w:hAnsi="Times New Roman" w:cs="Times New Roman"/>
          <w:i/>
          <w:sz w:val="24"/>
          <w:szCs w:val="24"/>
          <w:lang w:eastAsia="lt-LT"/>
        </w:rPr>
        <w:t xml:space="preserve">     </w:t>
      </w:r>
      <w:r w:rsidRPr="00A72396">
        <w:rPr>
          <w:rFonts w:ascii="Times New Roman" w:eastAsia="Calibri" w:hAnsi="Times New Roman" w:cs="Times New Roman"/>
          <w:i/>
          <w:sz w:val="24"/>
          <w:szCs w:val="24"/>
          <w:lang w:eastAsia="lt-LT"/>
        </w:rPr>
        <w:t xml:space="preserve"> (vardo raidė, pavardė)</w:t>
      </w:r>
    </w:p>
    <w:sectPr w:rsidR="00297A99" w:rsidSect="00A72396">
      <w:pgSz w:w="11906" w:h="16838"/>
      <w:pgMar w:top="1276" w:right="849"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841"/>
    <w:rsid w:val="001B06C3"/>
    <w:rsid w:val="001B575B"/>
    <w:rsid w:val="00297A99"/>
    <w:rsid w:val="0034164B"/>
    <w:rsid w:val="00410194"/>
    <w:rsid w:val="00493405"/>
    <w:rsid w:val="00522841"/>
    <w:rsid w:val="00733937"/>
    <w:rsid w:val="00745F9C"/>
    <w:rsid w:val="007743DE"/>
    <w:rsid w:val="00A72396"/>
    <w:rsid w:val="00B650C6"/>
    <w:rsid w:val="00BF55B8"/>
    <w:rsid w:val="00E3155E"/>
    <w:rsid w:val="00F33B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C28A1"/>
  <w15:chartTrackingRefBased/>
  <w15:docId w15:val="{C8E1FA38-CE8A-432A-B011-F916CA39C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1330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9ED389-B68F-4BB0-B179-082D1E8A73A1}">
  <ds:schemaRefs>
    <ds:schemaRef ds:uri="http://schemas.microsoft.com/office/2006/documentManagement/types"/>
    <ds:schemaRef ds:uri="http://purl.org/dc/elements/1.1/"/>
    <ds:schemaRef ds:uri="http://purl.org/dc/terms/"/>
    <ds:schemaRef ds:uri="8b492cc9-432a-403e-a2ec-bf361c12b05e"/>
    <ds:schemaRef ds:uri="http://schemas.microsoft.com/office/infopath/2007/PartnerControls"/>
    <ds:schemaRef ds:uri="http://www.w3.org/XML/1998/namespace"/>
    <ds:schemaRef ds:uri="http://purl.org/dc/dcmitype/"/>
    <ds:schemaRef ds:uri="http://schemas.openxmlformats.org/package/2006/metadata/core-properties"/>
    <ds:schemaRef ds:uri="4f920189-3a7e-418c-a889-79e390702b00"/>
    <ds:schemaRef ds:uri="http://schemas.microsoft.com/office/2006/metadata/properties"/>
  </ds:schemaRefs>
</ds:datastoreItem>
</file>

<file path=customXml/itemProps2.xml><?xml version="1.0" encoding="utf-8"?>
<ds:datastoreItem xmlns:ds="http://schemas.openxmlformats.org/officeDocument/2006/customXml" ds:itemID="{36EAB924-4727-4A93-8AE5-2BA795E60AFE}"/>
</file>

<file path=customXml/itemProps3.xml><?xml version="1.0" encoding="utf-8"?>
<ds:datastoreItem xmlns:ds="http://schemas.openxmlformats.org/officeDocument/2006/customXml" ds:itemID="{661BEDC7-BC61-48D3-9B6F-0E0D1FBC94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1897</Words>
  <Characters>1082</Characters>
  <Application>Microsoft Office Word</Application>
  <DocSecurity>0</DocSecurity>
  <Lines>9</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Rasimavičius</dc:creator>
  <cp:keywords/>
  <dc:description/>
  <cp:lastModifiedBy>Vytautas Rasimavičius</cp:lastModifiedBy>
  <cp:revision>12</cp:revision>
  <dcterms:created xsi:type="dcterms:W3CDTF">2019-03-12T15:04:00Z</dcterms:created>
  <dcterms:modified xsi:type="dcterms:W3CDTF">2024-01-08T11:25:00Z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0x010100E087DDCB14DF394B8177AEE159796A99</vt:lpwstr>
  </property>
  <property fmtid="{D5CDD505-2E9C-101B-9397-08002B2CF9AE}" pid="3" name="MediaServiceImageTags">
    <vt:lpwstr/>
  </property>
  <property fmtid="{D5CDD505-2E9C-101B-9397-08002B2CF9AE}" pid="4" name="Order">
    <vt:r8>7491400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